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29670" w14:textId="64AB45CE" w:rsidR="00DE03AE" w:rsidRPr="008513E2" w:rsidRDefault="008513E2">
      <w:r w:rsidRPr="008513E2">
        <w:t xml:space="preserve">January 2026 </w:t>
      </w:r>
      <w:r w:rsidR="00DE03AE" w:rsidRPr="008513E2">
        <w:t>Treasurer Commentary</w:t>
      </w:r>
      <w:r w:rsidRPr="008513E2">
        <w:t xml:space="preserve">: </w:t>
      </w:r>
      <w:r w:rsidR="00DE03AE" w:rsidRPr="008513E2">
        <w:t>1/19/2026</w:t>
      </w:r>
    </w:p>
    <w:p w14:paraId="67ACCCDD" w14:textId="0EF86E45" w:rsidR="00DE03AE" w:rsidRPr="008513E2" w:rsidRDefault="00DE03AE">
      <w:r w:rsidRPr="008513E2">
        <w:t>Good evening District 8,</w:t>
      </w:r>
    </w:p>
    <w:p w14:paraId="1B2C5B91" w14:textId="71DB01FF" w:rsidR="00DE03AE" w:rsidRPr="008513E2" w:rsidRDefault="00DE03AE">
      <w:r w:rsidRPr="008513E2">
        <w:t xml:space="preserve">There is a lot to cover here, so bear with me. Per request, </w:t>
      </w:r>
      <w:r w:rsidR="008513E2" w:rsidRPr="008513E2">
        <w:t>copies of the treasurer's report are available on the table</w:t>
      </w:r>
      <w:r w:rsidRPr="008513E2">
        <w:t xml:space="preserve">. If I am unable to attend, I will ask another chair to pick up copies to pass out. The handout for this month includes January 2026 and the proposed 2026 Budget. </w:t>
      </w:r>
    </w:p>
    <w:p w14:paraId="719D7DFB" w14:textId="02397A6C" w:rsidR="00DE03AE" w:rsidRPr="008513E2" w:rsidRDefault="00554A99">
      <w:r w:rsidRPr="008513E2">
        <w:t>D</w:t>
      </w:r>
      <w:r w:rsidR="00DE03AE" w:rsidRPr="008513E2">
        <w:t>uring</w:t>
      </w:r>
      <w:r w:rsidR="008513E2" w:rsidRPr="008513E2">
        <w:t xml:space="preserve"> </w:t>
      </w:r>
      <w:r w:rsidR="00DE03AE" w:rsidRPr="008513E2">
        <w:t xml:space="preserve">new business, I will go into more detail </w:t>
      </w:r>
      <w:r w:rsidRPr="008513E2">
        <w:t xml:space="preserve">on the 2026 budget and the rationale for the proposed </w:t>
      </w:r>
      <w:r w:rsidR="00DE03AE" w:rsidRPr="008513E2">
        <w:t>numbers.</w:t>
      </w:r>
      <w:r w:rsidRPr="008513E2">
        <w:t xml:space="preserve"> I will also be requesting an audit of the 2025 finances. All materials are prepared and with me tonight for handoff to the necessary individuals. </w:t>
      </w:r>
      <w:r w:rsidR="00D84D8F" w:rsidRPr="008513E2">
        <w:t xml:space="preserve">While reconciling the budget, I noticed that the 2025 archives rent was never requested to be paid. You will see in next month's report that the rent checks for the 2025 and 2026 archives have been sent. </w:t>
      </w:r>
    </w:p>
    <w:p w14:paraId="0ABA819D" w14:textId="77777777" w:rsidR="00D84D8F" w:rsidRPr="008513E2" w:rsidRDefault="00554A99">
      <w:r w:rsidRPr="008513E2">
        <w:t xml:space="preserve">A couple of notes regarding our PayPal account: Firstly, they </w:t>
      </w:r>
      <w:r w:rsidR="00D84D8F" w:rsidRPr="008513E2">
        <w:t>requested</w:t>
      </w:r>
      <w:r w:rsidRPr="008513E2">
        <w:t xml:space="preserve"> </w:t>
      </w:r>
      <w:r w:rsidR="00D84D8F" w:rsidRPr="008513E2">
        <w:t>re-verification</w:t>
      </w:r>
      <w:r w:rsidRPr="008513E2">
        <w:t xml:space="preserve"> of the checking account, as noted on the treasurer’s report. Secondly, there is a </w:t>
      </w:r>
      <w:r w:rsidR="00D84D8F" w:rsidRPr="008513E2">
        <w:t>‘</w:t>
      </w:r>
      <w:r w:rsidRPr="008513E2">
        <w:t>hold</w:t>
      </w:r>
      <w:r w:rsidR="00D84D8F" w:rsidRPr="008513E2">
        <w:t>’</w:t>
      </w:r>
      <w:r w:rsidRPr="008513E2">
        <w:t xml:space="preserve"> process for new accounts to verify legitimacy.</w:t>
      </w:r>
      <w:r w:rsidR="00D84D8F" w:rsidRPr="008513E2">
        <w:t xml:space="preserve"> According to PayPal, “</w:t>
      </w:r>
      <w:r w:rsidR="00D84D8F" w:rsidRPr="008513E2">
        <w:t>Keeping buyers and sellers safe is part of what makes us PayPal. When you are new or haven't sold in a while, we hold funds for up</w:t>
      </w:r>
      <w:r w:rsidR="00D84D8F" w:rsidRPr="008513E2">
        <w:t xml:space="preserve"> </w:t>
      </w:r>
      <w:r w:rsidR="00D84D8F" w:rsidRPr="008513E2">
        <w:t>to 21 days so we can verify your identity and monitor your sales</w:t>
      </w:r>
      <w:r w:rsidR="00D84D8F" w:rsidRPr="008513E2">
        <w:t>”</w:t>
      </w:r>
      <w:r w:rsidR="00D84D8F" w:rsidRPr="008513E2">
        <w:t>.</w:t>
      </w:r>
      <w:r w:rsidRPr="008513E2">
        <w:t xml:space="preserve"> This </w:t>
      </w:r>
      <w:r w:rsidR="00D84D8F" w:rsidRPr="008513E2">
        <w:t>is currently affecting</w:t>
      </w:r>
      <w:r w:rsidRPr="008513E2">
        <w:t xml:space="preserve"> </w:t>
      </w:r>
      <w:r w:rsidR="00D84D8F" w:rsidRPr="008513E2">
        <w:t xml:space="preserve">the </w:t>
      </w:r>
      <w:r w:rsidRPr="008513E2">
        <w:t xml:space="preserve">distribution of </w:t>
      </w:r>
      <w:r w:rsidR="00D84D8F" w:rsidRPr="008513E2">
        <w:t>a contribution</w:t>
      </w:r>
      <w:r w:rsidRPr="008513E2">
        <w:t xml:space="preserve"> from Sisters in Sobriety. We received </w:t>
      </w:r>
      <w:r w:rsidR="00D84D8F" w:rsidRPr="008513E2">
        <w:t xml:space="preserve">a digital payment of $48.50 on 1/8/2026, but we will not be able to transfer it from PayPal to our banking account until 1/29/2026. </w:t>
      </w:r>
    </w:p>
    <w:p w14:paraId="7371F513" w14:textId="302F7D2D" w:rsidR="00D84D8F" w:rsidRPr="008513E2" w:rsidRDefault="00D84D8F">
      <w:r w:rsidRPr="008513E2">
        <w:t xml:space="preserve">Now, on to this month's numbers! </w:t>
      </w:r>
    </w:p>
    <w:p w14:paraId="55F9F82C" w14:textId="77777777" w:rsidR="008513E2" w:rsidRPr="008513E2" w:rsidRDefault="008513E2">
      <w:r w:rsidRPr="008513E2">
        <w:t xml:space="preserve">For the one-month period ending January 19, 2026, District 8 began with a balance of $2,579.83. </w:t>
      </w:r>
    </w:p>
    <w:p w14:paraId="69781428" w14:textId="77777777" w:rsidR="008513E2" w:rsidRPr="008513E2" w:rsidRDefault="008513E2">
      <w:r w:rsidRPr="008513E2">
        <w:t xml:space="preserve">During this period, total deposits of $510.00 were received from group contributions, including Women’s Fellowship Club, Mercy Group, Bridge to Shore, Full Measures, MV Candlelight Group, Center Point AA, and Coggon Grace Group. </w:t>
      </w:r>
    </w:p>
    <w:p w14:paraId="43755CD8" w14:textId="77777777" w:rsidR="008513E2" w:rsidRPr="008513E2" w:rsidRDefault="008513E2">
      <w:r w:rsidRPr="008513E2">
        <w:lastRenderedPageBreak/>
        <w:t>Total disbursements of $521.82 included routine operating expenses for Answer Iowa, CenturyLink, Unity Center January rent,</w:t>
      </w:r>
      <w:r w:rsidRPr="008513E2">
        <w:t xml:space="preserve"> and</w:t>
      </w:r>
      <w:r w:rsidRPr="008513E2">
        <w:t xml:space="preserve"> </w:t>
      </w:r>
      <w:r w:rsidRPr="008513E2">
        <w:t xml:space="preserve">the </w:t>
      </w:r>
      <w:r w:rsidRPr="008513E2">
        <w:t xml:space="preserve">DreamHost </w:t>
      </w:r>
      <w:r w:rsidRPr="008513E2">
        <w:t xml:space="preserve">annual </w:t>
      </w:r>
      <w:r w:rsidRPr="008513E2">
        <w:t>website service</w:t>
      </w:r>
      <w:r w:rsidRPr="008513E2">
        <w:t xml:space="preserve"> charge</w:t>
      </w:r>
      <w:r w:rsidRPr="008513E2">
        <w:t xml:space="preserve">. The period closed with an ending balance of $2,568.01. </w:t>
      </w:r>
    </w:p>
    <w:p w14:paraId="5F792453" w14:textId="32DC2B49" w:rsidR="008513E2" w:rsidRPr="008513E2" w:rsidRDefault="008513E2">
      <w:r w:rsidRPr="008513E2">
        <w:t>After accounting for the prudent reserve of $1,500.00, the available balance is $1,068.01. The Literature Account balance as of this report is $788.47.</w:t>
      </w:r>
    </w:p>
    <w:p w14:paraId="6906C1AA" w14:textId="395510AF" w:rsidR="008513E2" w:rsidRPr="008513E2" w:rsidRDefault="008513E2">
      <w:r w:rsidRPr="008513E2">
        <w:t xml:space="preserve">It is my pleasure to continue to serve District 8. As always, please feel free to contact me with any questions or concerns. My contact information is on the handout. </w:t>
      </w:r>
    </w:p>
    <w:p w14:paraId="433EE9CE" w14:textId="6149AF3C" w:rsidR="008513E2" w:rsidRPr="008513E2" w:rsidRDefault="008513E2">
      <w:r w:rsidRPr="008513E2">
        <w:t>Amanda L.</w:t>
      </w:r>
    </w:p>
    <w:p w14:paraId="2ECDDF7E" w14:textId="5C00188B" w:rsidR="00554A99" w:rsidRDefault="00554A99">
      <w:r>
        <w:tab/>
      </w:r>
      <w:r>
        <w:tab/>
      </w:r>
      <w:r>
        <w:tab/>
      </w:r>
    </w:p>
    <w:p w14:paraId="329889F5" w14:textId="77777777" w:rsidR="00DE03AE" w:rsidRDefault="00DE03AE"/>
    <w:sectPr w:rsidR="00DE03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3AE"/>
    <w:rsid w:val="00183C21"/>
    <w:rsid w:val="001973AC"/>
    <w:rsid w:val="002A20FB"/>
    <w:rsid w:val="00344D63"/>
    <w:rsid w:val="004D11B5"/>
    <w:rsid w:val="00554A99"/>
    <w:rsid w:val="006F7FFB"/>
    <w:rsid w:val="008513E2"/>
    <w:rsid w:val="009847E7"/>
    <w:rsid w:val="009C0BE1"/>
    <w:rsid w:val="00D84D8F"/>
    <w:rsid w:val="00DE0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C7FCF"/>
  <w15:chartTrackingRefBased/>
  <w15:docId w15:val="{FE47C9EA-2287-4F5B-B9FC-DB904A3B0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US" w:eastAsia="en-US" w:bidi="ar-SA"/>
        <w14:ligatures w14:val="standardContextual"/>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03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03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03A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03A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E03A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E03A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E03A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E03A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E03A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Title"/>
    <w:qFormat/>
    <w:rsid w:val="002A20FB"/>
    <w:rPr>
      <w:rFonts w:ascii="Arial" w:hAnsi="Arial"/>
      <w:sz w:val="24"/>
    </w:rPr>
  </w:style>
  <w:style w:type="paragraph" w:styleId="Title">
    <w:name w:val="Title"/>
    <w:basedOn w:val="Normal"/>
    <w:next w:val="Normal"/>
    <w:link w:val="TitleChar"/>
    <w:uiPriority w:val="10"/>
    <w:qFormat/>
    <w:rsid w:val="002A20F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20FB"/>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DE03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03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03A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03A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E03A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E03A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E03A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E03A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E03AE"/>
    <w:rPr>
      <w:rFonts w:asciiTheme="minorHAnsi" w:eastAsiaTheme="majorEastAsia" w:hAnsiTheme="minorHAnsi" w:cstheme="majorBidi"/>
      <w:color w:val="272727" w:themeColor="text1" w:themeTint="D8"/>
    </w:rPr>
  </w:style>
  <w:style w:type="paragraph" w:styleId="Subtitle">
    <w:name w:val="Subtitle"/>
    <w:basedOn w:val="Normal"/>
    <w:next w:val="Normal"/>
    <w:link w:val="SubtitleChar"/>
    <w:uiPriority w:val="11"/>
    <w:qFormat/>
    <w:rsid w:val="00DE03A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03A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E03AE"/>
    <w:pPr>
      <w:spacing w:before="160"/>
      <w:jc w:val="center"/>
    </w:pPr>
    <w:rPr>
      <w:i/>
      <w:iCs/>
      <w:color w:val="404040" w:themeColor="text1" w:themeTint="BF"/>
    </w:rPr>
  </w:style>
  <w:style w:type="character" w:customStyle="1" w:styleId="QuoteChar">
    <w:name w:val="Quote Char"/>
    <w:basedOn w:val="DefaultParagraphFont"/>
    <w:link w:val="Quote"/>
    <w:uiPriority w:val="29"/>
    <w:rsid w:val="00DE03AE"/>
    <w:rPr>
      <w:i/>
      <w:iCs/>
      <w:color w:val="404040" w:themeColor="text1" w:themeTint="BF"/>
    </w:rPr>
  </w:style>
  <w:style w:type="paragraph" w:styleId="ListParagraph">
    <w:name w:val="List Paragraph"/>
    <w:basedOn w:val="Normal"/>
    <w:uiPriority w:val="34"/>
    <w:qFormat/>
    <w:rsid w:val="00DE03AE"/>
    <w:pPr>
      <w:ind w:left="720"/>
      <w:contextualSpacing/>
    </w:pPr>
  </w:style>
  <w:style w:type="character" w:styleId="IntenseEmphasis">
    <w:name w:val="Intense Emphasis"/>
    <w:basedOn w:val="DefaultParagraphFont"/>
    <w:uiPriority w:val="21"/>
    <w:qFormat/>
    <w:rsid w:val="00DE03AE"/>
    <w:rPr>
      <w:i/>
      <w:iCs/>
      <w:color w:val="0F4761" w:themeColor="accent1" w:themeShade="BF"/>
    </w:rPr>
  </w:style>
  <w:style w:type="paragraph" w:styleId="IntenseQuote">
    <w:name w:val="Intense Quote"/>
    <w:basedOn w:val="Normal"/>
    <w:next w:val="Normal"/>
    <w:link w:val="IntenseQuoteChar"/>
    <w:uiPriority w:val="30"/>
    <w:qFormat/>
    <w:rsid w:val="00DE03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03AE"/>
    <w:rPr>
      <w:i/>
      <w:iCs/>
      <w:color w:val="0F4761" w:themeColor="accent1" w:themeShade="BF"/>
    </w:rPr>
  </w:style>
  <w:style w:type="character" w:styleId="IntenseReference">
    <w:name w:val="Intense Reference"/>
    <w:basedOn w:val="DefaultParagraphFont"/>
    <w:uiPriority w:val="32"/>
    <w:qFormat/>
    <w:rsid w:val="00DE03A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268</Words>
  <Characters>2150</Characters>
  <Application>Microsoft Office Word</Application>
  <DocSecurity>0</DocSecurity>
  <Lines>107</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Latta</dc:creator>
  <cp:keywords/>
  <dc:description/>
  <cp:lastModifiedBy>Amanda Latta</cp:lastModifiedBy>
  <cp:revision>1</cp:revision>
  <dcterms:created xsi:type="dcterms:W3CDTF">2026-01-19T17:34:00Z</dcterms:created>
  <dcterms:modified xsi:type="dcterms:W3CDTF">2026-01-19T18:14:00Z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63c316c6-f556-486c-bf62-c2d4246c4415</vt:lpwstr>
  </property>
</Properties>
</file>